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Hans"/>
        </w:rPr>
        <w:t>2023“书圣故里·中国临沂”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Hans"/>
        </w:rPr>
        <w:t>中国书法临书大会线上报名指南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一、咨询方式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咨询地址：北京市朝阳区农展馆南里10号中国文联大楼5层中国书法出版传媒有限责任公司（非收稿地址）。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邮编：100125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联系人：王紫琛、杨昆、董东红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咨询电话：010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65064258、13161790880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咨询时间：周一至周五9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00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17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二、报名方式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搜索“书法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TV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”网站：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instrText xml:space="preserve"> HYPERLINK "http://www.zgsftv.com/web/discover"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http://www.zgsftv.com/web/discover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，点击开始注册。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  <w:drawing>
          <wp:inline distT="0" distB="0" distL="114300" distR="114300">
            <wp:extent cx="5118100" cy="2770505"/>
            <wp:effectExtent l="0" t="0" r="12700" b="234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Hans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进入注册页面，选择手机注册或者邮箱注册。如果已经在本网站注册过，可以跳过此环节，直接登录。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Hans" w:bidi="ar"/>
        </w:rPr>
        <w:drawing>
          <wp:inline distT="0" distB="0" distL="114300" distR="114300">
            <wp:extent cx="5149215" cy="2786380"/>
            <wp:effectExtent l="0" t="0" r="698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注册完成后进行登录，根据页面提示选择登录方式。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Hans" w:bidi="ar"/>
        </w:rPr>
        <w:drawing>
          <wp:inline distT="0" distB="0" distL="114300" distR="114300">
            <wp:extent cx="5261610" cy="2837180"/>
            <wp:effectExtent l="0" t="0" r="2159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登录成功后，点击报名处，进入征稿报名专栏。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Hans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Hans" w:bidi="ar"/>
        </w:rPr>
        <w:drawing>
          <wp:inline distT="0" distB="0" distL="114300" distR="114300">
            <wp:extent cx="5251450" cy="2869565"/>
            <wp:effectExtent l="0" t="0" r="635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val="en-US" w:eastAsia="zh-Hans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进入报名专栏，浏览征稿启事。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u w:val="none"/>
          <w:lang w:eastAsia="zh-CN" w:bidi="ar"/>
        </w:rPr>
        <w:drawing>
          <wp:inline distT="0" distB="0" distL="114300" distR="114300">
            <wp:extent cx="5272405" cy="2854325"/>
            <wp:effectExtent l="0" t="0" r="10795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-webkit-standard" w:hAnsi="-webkit-standard" w:eastAsia="-webkit-standard" w:cs="-webkit-standard"/>
          <w:i w:val="0"/>
          <w:iCs w:val="0"/>
          <w:caps w:val="0"/>
          <w:color w:val="000000"/>
          <w:spacing w:val="0"/>
          <w:kern w:val="0"/>
          <w:sz w:val="27"/>
          <w:szCs w:val="27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第六步：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下载《2023“书圣故里·中国临沂”中国书法临书大会线上报名指南》，了解报名方式。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59070" cy="2837815"/>
            <wp:effectExtent l="0" t="0" r="24130" b="698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第七步：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点击“立即报名”，进入报名界面。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drawing>
          <wp:inline distT="0" distB="0" distL="114300" distR="114300">
            <wp:extent cx="5268595" cy="2850515"/>
            <wp:effectExtent l="0" t="0" r="14605" b="1968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第八步：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点击“添加报名信息”，开始报名。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57165" cy="2809875"/>
            <wp:effectExtent l="0" t="0" r="635" b="952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第九步：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按照页面提示填写信息，标注“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*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”为必填项。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47005" cy="2856865"/>
            <wp:effectExtent l="0" t="0" r="10795" b="1333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第十步：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上传作品图片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书法：每位作者需上传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幅作品图片。“作品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”上传临摹作品，“作品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”上传创作作品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小字作品需上传对应作品的局部图片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至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8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张。“作品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”局部图后需上传所临碑帖原图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篆刻：每位作者需上传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幅作品图片。“作品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”上传印屏全图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”上传印屏局部图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”局部图需上传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至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8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张印蜕图片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印蜕图片需包括临摹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创作两部分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作品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”局部图后需上传所临印蜕原图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图片要求（15M以内，10000像素*10000像素以内）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drawing>
          <wp:inline distT="0" distB="0" distL="114300" distR="114300">
            <wp:extent cx="5254625" cy="2820035"/>
            <wp:effectExtent l="0" t="0" r="3175" b="24765"/>
            <wp:docPr id="19" name="图片 19" descr="Wechat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echatIMG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47005" cy="2816225"/>
            <wp:effectExtent l="0" t="0" r="10795" b="3175"/>
            <wp:docPr id="18" name="图片 18" descr="Wechat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echatIMG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第十一步：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填写完信息后，点击“添加”，进入确认界面。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48910" cy="2813685"/>
            <wp:effectExtent l="0" t="0" r="8890" b="571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第十二步：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点击“确认报名”，报名成功。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55895" cy="2813050"/>
            <wp:effectExtent l="0" t="0" r="1905" b="6350"/>
            <wp:docPr id="14" name="图片 14" descr="13某某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某某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第十三步：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点击个人账号，进入“个人中心”，查看报名信息。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64150" cy="2827020"/>
            <wp:effectExtent l="0" t="0" r="19050" b="17780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  <w:t>第十四步：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点击“报名记录”即可查看。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5248910" cy="2868295"/>
            <wp:effectExtent l="0" t="0" r="8890" b="190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-webkit-standar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2ZDc4OGUyZThkNWFhMTk3NzcwMDhhNjg5Yzc1NmYifQ=="/>
  </w:docVars>
  <w:rsids>
    <w:rsidRoot w:val="E67F0F37"/>
    <w:rsid w:val="06DC6022"/>
    <w:rsid w:val="08BA445C"/>
    <w:rsid w:val="15E908D9"/>
    <w:rsid w:val="201F7B62"/>
    <w:rsid w:val="2532673E"/>
    <w:rsid w:val="2DFFC946"/>
    <w:rsid w:val="2E1F0FC6"/>
    <w:rsid w:val="32E41DED"/>
    <w:rsid w:val="33BA61C5"/>
    <w:rsid w:val="3EAF459C"/>
    <w:rsid w:val="3EFFAB1D"/>
    <w:rsid w:val="3F7E334D"/>
    <w:rsid w:val="4676209F"/>
    <w:rsid w:val="4BFEF05B"/>
    <w:rsid w:val="4F365A5B"/>
    <w:rsid w:val="4F823C28"/>
    <w:rsid w:val="5BEE8D65"/>
    <w:rsid w:val="5BF72AF4"/>
    <w:rsid w:val="5E7B2B7C"/>
    <w:rsid w:val="5EEC7E26"/>
    <w:rsid w:val="5FF31D40"/>
    <w:rsid w:val="669473E5"/>
    <w:rsid w:val="6DDD473D"/>
    <w:rsid w:val="6FD7FDE7"/>
    <w:rsid w:val="711A78C6"/>
    <w:rsid w:val="7438698B"/>
    <w:rsid w:val="771749FF"/>
    <w:rsid w:val="7C9FBFB6"/>
    <w:rsid w:val="7DB94E11"/>
    <w:rsid w:val="7E777FC9"/>
    <w:rsid w:val="7E9C1EF7"/>
    <w:rsid w:val="7EE2C4F4"/>
    <w:rsid w:val="7EF752A7"/>
    <w:rsid w:val="7F414CF5"/>
    <w:rsid w:val="7F7B2E2B"/>
    <w:rsid w:val="7FDF173A"/>
    <w:rsid w:val="7FF65708"/>
    <w:rsid w:val="7FFAC38D"/>
    <w:rsid w:val="877F0FBE"/>
    <w:rsid w:val="979F353E"/>
    <w:rsid w:val="B7D77054"/>
    <w:rsid w:val="BDEF122E"/>
    <w:rsid w:val="BFF71890"/>
    <w:rsid w:val="C5CFE305"/>
    <w:rsid w:val="C5FF3992"/>
    <w:rsid w:val="DBF370ED"/>
    <w:rsid w:val="DF7D1804"/>
    <w:rsid w:val="DF7F685D"/>
    <w:rsid w:val="E67F0F37"/>
    <w:rsid w:val="EB7B9C4E"/>
    <w:rsid w:val="EFFF74B4"/>
    <w:rsid w:val="F67DCBBB"/>
    <w:rsid w:val="F6FEF042"/>
    <w:rsid w:val="FD7BA107"/>
    <w:rsid w:val="FDD7467C"/>
    <w:rsid w:val="FDFB9201"/>
    <w:rsid w:val="FFBFBC1A"/>
    <w:rsid w:val="FFD7490F"/>
    <w:rsid w:val="FFFB8788"/>
    <w:rsid w:val="FF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629</Words>
  <Characters>718</Characters>
  <Lines>0</Lines>
  <Paragraphs>0</Paragraphs>
  <TotalTime>0</TotalTime>
  <ScaleCrop>false</ScaleCrop>
  <LinksUpToDate>false</LinksUpToDate>
  <CharactersWithSpaces>718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2023-04-16T02:39:00Z</dcterms:created>
  <dc:creator>小拂</dc:creator>
  <cp:lastModifiedBy>王紫琛</cp:lastModifiedBy>
  <dcterms:modified xsi:type="dcterms:W3CDTF">2023-05-06T10:33:18Z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4655520B536C06FB596B3764B1A12605</vt:lpwstr>
  </property>
</Properties>
</file>